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306252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3983b34-b45f-4a25-94f4-a03dbdec5cc0" w:id="1"/>
      <w:r>
        <w:rPr>
          <w:rFonts w:ascii="Times New Roman" w:hAnsi="Times New Roman"/>
          <w:b/>
          <w:i w:val="false"/>
          <w:color w:val="000000"/>
          <w:sz w:val="28"/>
        </w:rPr>
        <w:t>Тамбовская область</w:t>
      </w:r>
      <w:bookmarkEnd w:id="1"/>
      <w:r>
        <w:rPr>
          <w:rFonts w:ascii="Times New Roman" w:hAnsi="Times New Roman"/>
          <w:b/>
          <w:i w:val="false"/>
          <w:color w:val="000000"/>
          <w:sz w:val="28"/>
        </w:rPr>
        <w:t xml:space="preserve"> </w:t>
      </w:r>
    </w:p>
    <w:p>
      <w:pPr>
        <w:spacing w:before="0" w:after="0" w:line="408"/>
        <w:ind w:left="120"/>
        <w:jc w:val="center"/>
      </w:pPr>
      <w:bookmarkStart w:name="0b39eddd-ebf7-404c-8ed4-76991eb8dd98" w:id="2"/>
      <w:r>
        <w:rPr>
          <w:rFonts w:ascii="Times New Roman" w:hAnsi="Times New Roman"/>
          <w:b/>
          <w:i w:val="false"/>
          <w:color w:val="000000"/>
          <w:sz w:val="28"/>
        </w:rPr>
        <w:t xml:space="preserve"> Мичуринский муниципальный округ</w:t>
      </w:r>
      <w:bookmarkEnd w:id="2"/>
    </w:p>
    <w:p>
      <w:pPr>
        <w:spacing w:before="0" w:after="0" w:line="408"/>
        <w:ind w:left="120"/>
        <w:jc w:val="center"/>
      </w:pPr>
      <w:r>
        <w:rPr>
          <w:rFonts w:ascii="Times New Roman" w:hAnsi="Times New Roman"/>
          <w:b/>
          <w:i w:val="false"/>
          <w:color w:val="000000"/>
          <w:sz w:val="28"/>
        </w:rPr>
        <w:t>МБОУ Стаевская СОШ Мичур. р.</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Методсовет</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Трушин С.С.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1785333)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b20cd3b3-5277-4ad9-b272-db2c514c2082" w:id="3"/>
      <w:r>
        <w:rPr>
          <w:rFonts w:ascii="Times New Roman" w:hAnsi="Times New Roman"/>
          <w:b/>
          <w:i w:val="false"/>
          <w:color w:val="000000"/>
          <w:sz w:val="28"/>
        </w:rPr>
        <w:t xml:space="preserve">с. Стаево </w:t>
      </w:r>
      <w:bookmarkEnd w:id="3"/>
      <w:bookmarkStart w:name="33318252-5f25-41fe-9fef-b19acd845ffc" w:id="4"/>
      <w:r>
        <w:rPr>
          <w:rFonts w:ascii="Times New Roman" w:hAnsi="Times New Roman"/>
          <w:b/>
          <w:i w:val="false"/>
          <w:color w:val="000000"/>
          <w:sz w:val="28"/>
        </w:rPr>
        <w:t>2024</w:t>
      </w:r>
      <w:bookmarkEnd w:id="4"/>
    </w:p>
    <w:p>
      <w:pPr>
        <w:spacing w:before="0" w:after="0"/>
        <w:ind w:left="120"/>
        <w:jc w:val="left"/>
      </w:pPr>
    </w:p>
    <w:bookmarkStart w:name="block-13062529" w:id="5"/>
    <w:p>
      <w:pPr>
        <w:sectPr>
          <w:pgSz w:w="11906" w:h="16383" w:orient="portrait"/>
        </w:sectPr>
      </w:pPr>
    </w:p>
    <w:bookmarkEnd w:id="5"/>
    <w:bookmarkEnd w:id="0"/>
    <w:bookmarkStart w:name="block-1306253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13062535" w:id="7"/>
    <w:p>
      <w:pPr>
        <w:sectPr>
          <w:pgSz w:w="11906" w:h="16383" w:orient="portrait"/>
        </w:sectPr>
      </w:pPr>
    </w:p>
    <w:bookmarkEnd w:id="7"/>
    <w:bookmarkEnd w:id="6"/>
    <w:bookmarkStart w:name="block-13062530"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13062530" w:id="9"/>
    <w:p>
      <w:pPr>
        <w:sectPr>
          <w:pgSz w:w="11906" w:h="16383" w:orient="portrait"/>
        </w:sectPr>
      </w:pPr>
    </w:p>
    <w:bookmarkEnd w:id="9"/>
    <w:bookmarkEnd w:id="8"/>
    <w:bookmarkStart w:name="block-13062534"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13062534" w:id="11"/>
    <w:p>
      <w:pPr>
        <w:sectPr>
          <w:pgSz w:w="11906" w:h="16383" w:orient="portrait"/>
        </w:sectPr>
      </w:pPr>
    </w:p>
    <w:bookmarkEnd w:id="11"/>
    <w:bookmarkEnd w:id="10"/>
    <w:bookmarkStart w:name="block-13062531"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4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144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12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46" w:type="dxa"/>
            <w:tcBorders/>
            <w:tcMar>
              <w:top w:w="50" w:type="dxa"/>
              <w:left w:w="100" w:type="dxa"/>
            </w:tcMar>
            <w:vAlign w:val="center"/>
          </w:tcPr>
          <w:p>
            <w:pPr>
              <w:jc w:val="left"/>
            </w:pPr>
          </w:p>
        </w:tc>
      </w:tr>
    </w:tbl>
    <w:p>
      <w:pPr>
        <w:sectPr>
          <w:pgSz w:w="16383" w:h="11906" w:orient="landscape"/>
        </w:sectPr>
      </w:pPr>
    </w:p>
    <w:bookmarkStart w:name="block-13062531" w:id="13"/>
    <w:p>
      <w:pPr>
        <w:sectPr>
          <w:pgSz w:w="16383" w:h="11906" w:orient="landscape"/>
        </w:sectPr>
      </w:pPr>
    </w:p>
    <w:bookmarkEnd w:id="13"/>
    <w:bookmarkEnd w:id="12"/>
    <w:bookmarkStart w:name="block-13062532"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34"/>
        <w:gridCol w:w="2800"/>
        <w:gridCol w:w="1177"/>
        <w:gridCol w:w="2173"/>
        <w:gridCol w:w="2315"/>
        <w:gridCol w:w="1782"/>
        <w:gridCol w:w="2813"/>
      </w:tblGrid>
      <w:tr>
        <w:trPr>
          <w:trHeight w:val="300" w:hRule="atLeast"/>
          <w:trHeight w:val="144" w:hRule="atLeast"/>
        </w:trPr>
        <w:tc>
          <w:tcPr>
            <w:tcW w:w="3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460"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48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 Всероссийская проверочная работа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54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05"/>
        <w:gridCol w:w="3091"/>
        <w:gridCol w:w="1127"/>
        <w:gridCol w:w="2115"/>
        <w:gridCol w:w="2261"/>
        <w:gridCol w:w="1740"/>
        <w:gridCol w:w="2755"/>
      </w:tblGrid>
      <w:tr>
        <w:trPr>
          <w:trHeight w:val="300" w:hRule="atLeast"/>
          <w:trHeight w:val="144" w:hRule="atLeast"/>
        </w:trPr>
        <w:tc>
          <w:tcPr>
            <w:tcW w:w="3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https://m.edsoo.ru/f5ebb57a</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https://m.edsoo.ru/f5ebb886</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https://m.edsoo.ru/f5ebad0a</w:t>
              </w:r>
            </w:hyperlink>
          </w:p>
        </w:tc>
      </w:tr>
      <w:tr>
        <w:trPr>
          <w:trHeight w:val="1620"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103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63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 / Всероссийская проверочная работа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02"/>
        <w:gridCol w:w="3120"/>
        <w:gridCol w:w="1122"/>
        <w:gridCol w:w="2109"/>
        <w:gridCol w:w="2256"/>
        <w:gridCol w:w="1736"/>
        <w:gridCol w:w="2749"/>
      </w:tblGrid>
      <w:tr>
        <w:trPr>
          <w:trHeight w:val="300" w:hRule="atLeast"/>
          <w:trHeight w:val="144" w:hRule="atLeast"/>
        </w:trPr>
        <w:tc>
          <w:tcPr>
            <w:tcW w:w="3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141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Финансовая безопасность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бюджет и финансовое планирование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21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208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https://m.edsoo.ru/f5ec3a5e</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 / Всероссийская проверочная работа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https://m.edsoo.ru/f5ec3d60</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его развитие. Информация и современный мир</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https://m.edsoo.ru/f5ec3f72</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7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и противодействие коррупции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11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Мода и спорт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20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3062532" w:id="15"/>
    <w:p>
      <w:pPr>
        <w:sectPr>
          <w:pgSz w:w="16383" w:h="11906" w:orient="landscape"/>
        </w:sectPr>
      </w:pPr>
    </w:p>
    <w:bookmarkEnd w:id="15"/>
    <w:bookmarkEnd w:id="14"/>
    <w:bookmarkStart w:name="block-13062533"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0316e542-3bf9-44a3-be3d-35b4ba66b624" w:id="17"/>
      <w:r>
        <w:rPr>
          <w:rFonts w:ascii="Times New Roman" w:hAnsi="Times New Roman"/>
          <w:b w:val="false"/>
          <w:i w:val="false"/>
          <w:color w:val="000000"/>
          <w:sz w:val="28"/>
        </w:rPr>
        <w:t>• Обществознание. 6 класс : учебник, 6 класс/ Боголюбов Л. Н., Рутковская Е. Л., Иванова Л. Ф. и другие, Акционерное общество «Издательство «Просвещение»</w:t>
      </w:r>
      <w:bookmarkEnd w:id="17"/>
      <w:r>
        <w:rPr>
          <w:sz w:val="28"/>
        </w:rPr>
        <w:br/>
      </w:r>
      <w:bookmarkStart w:name="0316e542-3bf9-44a3-be3d-35b4ba66b624" w:id="18"/>
      <w:r>
        <w:rPr>
          <w:rFonts w:ascii="Times New Roman" w:hAnsi="Times New Roman"/>
          <w:b w:val="false"/>
          <w:i w:val="false"/>
          <w:color w:val="000000"/>
          <w:sz w:val="28"/>
        </w:rPr>
        <w:t xml:space="preserve"> • Обществознание: 7-й класс : учебник, 7 класс/ Боголюбов Л. Н., Лазебникова А. Ю., Половникова А. В. и другие, Акционерное общество «Издательство «Просвещение»</w:t>
      </w:r>
      <w:bookmarkEnd w:id="18"/>
      <w:r>
        <w:rPr>
          <w:sz w:val="28"/>
        </w:rPr>
        <w:br/>
      </w:r>
      <w:bookmarkStart w:name="0316e542-3bf9-44a3-be3d-35b4ba66b624" w:id="19"/>
      <w:r>
        <w:rPr>
          <w:rFonts w:ascii="Times New Roman" w:hAnsi="Times New Roman"/>
          <w:b w:val="false"/>
          <w:i w:val="false"/>
          <w:color w:val="000000"/>
          <w:sz w:val="28"/>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bookmarkEnd w:id="19"/>
      <w:r>
        <w:rPr>
          <w:sz w:val="28"/>
        </w:rPr>
        <w:br/>
      </w:r>
      <w:bookmarkStart w:name="0316e542-3bf9-44a3-be3d-35b4ba66b624" w:id="20"/>
      <w:r>
        <w:rPr>
          <w:rFonts w:ascii="Times New Roman" w:hAnsi="Times New Roman"/>
          <w:b w:val="false"/>
          <w:i w:val="false"/>
          <w:color w:val="000000"/>
          <w:sz w:val="28"/>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bookmarkEnd w:id="20"/>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9d96b998-0faf-4d98-a303-e3f31dec8ff2" w:id="21"/>
      <w:r>
        <w:rPr>
          <w:rFonts w:ascii="Times New Roman" w:hAnsi="Times New Roman"/>
          <w:b w:val="false"/>
          <w:i w:val="false"/>
          <w:color w:val="000000"/>
          <w:sz w:val="28"/>
        </w:rPr>
        <w:t xml:space="preserve">1. Боголюбов Л. Н., Брандт М. Ю. и др. Тесты и задания по обществознанию: 8 кл. — М., 2007. </w:t>
      </w:r>
      <w:bookmarkEnd w:id="21"/>
      <w:r>
        <w:rPr>
          <w:sz w:val="28"/>
        </w:rPr>
        <w:br/>
      </w:r>
      <w:bookmarkStart w:name="9d96b998-0faf-4d98-a303-e3f31dec8ff2" w:id="22"/>
      <w:r>
        <w:rPr>
          <w:rFonts w:ascii="Times New Roman" w:hAnsi="Times New Roman"/>
          <w:b w:val="false"/>
          <w:i w:val="false"/>
          <w:color w:val="000000"/>
          <w:sz w:val="28"/>
        </w:rPr>
        <w:t xml:space="preserve"> 2. Боголюбов Л. Н., Иванова Л. Ф.. Лазебникова А. Ю. Рабочии тетради по курсу «Обществознание»: 6,7,8,9 кл.— М., 2009. </w:t>
      </w:r>
      <w:bookmarkEnd w:id="22"/>
      <w:r>
        <w:rPr>
          <w:sz w:val="28"/>
        </w:rPr>
        <w:br/>
      </w:r>
      <w:bookmarkStart w:name="9d96b998-0faf-4d98-a303-e3f31dec8ff2" w:id="23"/>
      <w:r>
        <w:rPr>
          <w:rFonts w:ascii="Times New Roman" w:hAnsi="Times New Roman"/>
          <w:b w:val="false"/>
          <w:i w:val="false"/>
          <w:color w:val="000000"/>
          <w:sz w:val="28"/>
        </w:rPr>
        <w:t xml:space="preserve"> 3. Боголюбов Л. Н. и др. Обществознание в тестах и заданиях: 9 кл.— М., 1998.</w:t>
      </w:r>
      <w:bookmarkEnd w:id="23"/>
      <w:r>
        <w:rPr>
          <w:sz w:val="28"/>
        </w:rPr>
        <w:br/>
      </w:r>
      <w:bookmarkStart w:name="9d96b998-0faf-4d98-a303-e3f31dec8ff2" w:id="24"/>
      <w:r>
        <w:rPr>
          <w:rFonts w:ascii="Times New Roman" w:hAnsi="Times New Roman"/>
          <w:b w:val="false"/>
          <w:i w:val="false"/>
          <w:color w:val="000000"/>
          <w:sz w:val="28"/>
        </w:rPr>
        <w:t xml:space="preserve"> 4. Дидактические материалы по курсу «Введение в обществознание»/ Под ред. Л. Н. Боголюбова и А. Т. Кинкулькина.— М., 2002.</w:t>
      </w:r>
      <w:bookmarkEnd w:id="24"/>
      <w:r>
        <w:rPr>
          <w:sz w:val="28"/>
        </w:rPr>
        <w:br/>
      </w:r>
      <w:bookmarkStart w:name="9d96b998-0faf-4d98-a303-e3f31dec8ff2" w:id="25"/>
      <w:r>
        <w:rPr>
          <w:rFonts w:ascii="Times New Roman" w:hAnsi="Times New Roman"/>
          <w:b w:val="false"/>
          <w:i w:val="false"/>
          <w:color w:val="000000"/>
          <w:sz w:val="28"/>
        </w:rPr>
        <w:t xml:space="preserve"> 5. Итоговая аттестация по обществознанию. Основная школа.— М., 2000. </w:t>
      </w:r>
      <w:bookmarkEnd w:id="25"/>
      <w:r>
        <w:rPr>
          <w:sz w:val="28"/>
        </w:rPr>
        <w:br/>
      </w:r>
      <w:bookmarkStart w:name="9d96b998-0faf-4d98-a303-e3f31dec8ff2" w:id="26"/>
      <w:r>
        <w:rPr>
          <w:rFonts w:ascii="Times New Roman" w:hAnsi="Times New Roman"/>
          <w:b w:val="false"/>
          <w:i w:val="false"/>
          <w:color w:val="000000"/>
          <w:sz w:val="28"/>
        </w:rPr>
        <w:t xml:space="preserve"> 6. Методические рекомендации по курсу «Введение в обществознание / Под ред. Л. Н. Боголюбова.— М., 2002. </w:t>
      </w:r>
      <w:bookmarkEnd w:id="26"/>
      <w:r>
        <w:rPr>
          <w:sz w:val="28"/>
        </w:rPr>
        <w:br/>
      </w:r>
      <w:bookmarkStart w:name="9d96b998-0faf-4d98-a303-e3f31dec8ff2" w:id="27"/>
      <w:r>
        <w:rPr>
          <w:rFonts w:ascii="Times New Roman" w:hAnsi="Times New Roman"/>
          <w:b w:val="false"/>
          <w:i w:val="false"/>
          <w:color w:val="000000"/>
          <w:sz w:val="28"/>
        </w:rPr>
        <w:t xml:space="preserve"> 7. Оценка качества подготовки выпускников основной школы по обществознанию/ Сост. Л. Н. Боголюбов.— М., 2000. </w:t>
      </w:r>
      <w:bookmarkEnd w:id="27"/>
      <w:r>
        <w:rPr>
          <w:sz w:val="28"/>
        </w:rPr>
        <w:br/>
      </w:r>
      <w:r>
        <w:rPr>
          <w:sz w:val="28"/>
        </w:rPr>
        <w:br/>
      </w:r>
      <w:bookmarkStart w:name="9d96b998-0faf-4d98-a303-e3f31dec8ff2" w:id="28"/>
      <w:bookmarkEnd w:id="28"/>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61030ee2-5a26-4d9d-8782-2883f6f7ff11" w:id="29"/>
      <w:r>
        <w:rPr>
          <w:rFonts w:ascii="Times New Roman" w:hAnsi="Times New Roman"/>
          <w:b w:val="false"/>
          <w:i w:val="false"/>
          <w:color w:val="000000"/>
          <w:sz w:val="28"/>
        </w:rPr>
        <w:t xml:space="preserve">1. Официальная Россия: сервер органов государственной власти Российской Федерации http://www.gov.ru </w:t>
      </w:r>
      <w:bookmarkEnd w:id="29"/>
      <w:r>
        <w:rPr>
          <w:sz w:val="28"/>
        </w:rPr>
        <w:br/>
      </w:r>
      <w:bookmarkStart w:name="61030ee2-5a26-4d9d-8782-2883f6f7ff11" w:id="30"/>
      <w:r>
        <w:rPr>
          <w:rFonts w:ascii="Times New Roman" w:hAnsi="Times New Roman"/>
          <w:b w:val="false"/>
          <w:i w:val="false"/>
          <w:color w:val="000000"/>
          <w:sz w:val="28"/>
        </w:rPr>
        <w:t xml:space="preserve"> 2. Президент России: официальный сайт http://www.president.kremlin.ru </w:t>
      </w:r>
      <w:bookmarkEnd w:id="30"/>
      <w:r>
        <w:rPr>
          <w:sz w:val="28"/>
        </w:rPr>
        <w:br/>
      </w:r>
      <w:bookmarkStart w:name="61030ee2-5a26-4d9d-8782-2883f6f7ff11" w:id="31"/>
      <w:r>
        <w:rPr>
          <w:rFonts w:ascii="Times New Roman" w:hAnsi="Times New Roman"/>
          <w:b w:val="false"/>
          <w:i w:val="false"/>
          <w:color w:val="000000"/>
          <w:sz w:val="28"/>
        </w:rPr>
        <w:t xml:space="preserve"> 3. Президент России — гражданам школьного возраста http://www.uznayprezidenta.ru </w:t>
      </w:r>
      <w:bookmarkEnd w:id="31"/>
      <w:r>
        <w:rPr>
          <w:sz w:val="28"/>
        </w:rPr>
        <w:br/>
      </w:r>
      <w:bookmarkStart w:name="61030ee2-5a26-4d9d-8782-2883f6f7ff11" w:id="32"/>
      <w:r>
        <w:rPr>
          <w:rFonts w:ascii="Times New Roman" w:hAnsi="Times New Roman"/>
          <w:b w:val="false"/>
          <w:i w:val="false"/>
          <w:color w:val="000000"/>
          <w:sz w:val="28"/>
        </w:rPr>
        <w:t xml:space="preserve"> 4. Государственная Дума: официальный сайт http://www.duma.gov.ru</w:t>
      </w:r>
      <w:bookmarkEnd w:id="32"/>
      <w:r>
        <w:rPr>
          <w:sz w:val="28"/>
        </w:rPr>
        <w:br/>
      </w:r>
      <w:bookmarkStart w:name="61030ee2-5a26-4d9d-8782-2883f6f7ff11" w:id="33"/>
      <w:r>
        <w:rPr>
          <w:rFonts w:ascii="Times New Roman" w:hAnsi="Times New Roman"/>
          <w:b w:val="false"/>
          <w:i w:val="false"/>
          <w:color w:val="000000"/>
          <w:sz w:val="28"/>
        </w:rPr>
        <w:t xml:space="preserve"> 5. Федеральная служба государственной статистики: базы данных, статистическая информация http://www.gks.ru</w:t>
      </w:r>
      <w:bookmarkEnd w:id="33"/>
      <w:r>
        <w:rPr>
          <w:sz w:val="28"/>
        </w:rPr>
        <w:br/>
      </w:r>
      <w:bookmarkStart w:name="61030ee2-5a26-4d9d-8782-2883f6f7ff11" w:id="34"/>
      <w:r>
        <w:rPr>
          <w:rFonts w:ascii="Times New Roman" w:hAnsi="Times New Roman"/>
          <w:b w:val="false"/>
          <w:i w:val="false"/>
          <w:color w:val="000000"/>
          <w:sz w:val="28"/>
        </w:rPr>
        <w:t xml:space="preserve"> 6. Economicus.Ru: экономический портал. Проект Института «Экономическая школа» http://economicus.ru </w:t>
      </w:r>
      <w:bookmarkEnd w:id="34"/>
      <w:r>
        <w:rPr>
          <w:sz w:val="28"/>
        </w:rPr>
        <w:br/>
      </w:r>
      <w:bookmarkStart w:name="61030ee2-5a26-4d9d-8782-2883f6f7ff11" w:id="35"/>
      <w:r>
        <w:rPr>
          <w:rFonts w:ascii="Times New Roman" w:hAnsi="Times New Roman"/>
          <w:b w:val="false"/>
          <w:i w:val="false"/>
          <w:color w:val="000000"/>
          <w:sz w:val="28"/>
        </w:rPr>
        <w:t xml:space="preserve"> 7. 50 лекций по микроэкономике http://50.economicus.ru </w:t>
      </w:r>
      <w:bookmarkEnd w:id="35"/>
      <w:r>
        <w:rPr>
          <w:sz w:val="28"/>
        </w:rPr>
        <w:br/>
      </w:r>
      <w:bookmarkStart w:name="61030ee2-5a26-4d9d-8782-2883f6f7ff11" w:id="36"/>
      <w:r>
        <w:rPr>
          <w:rFonts w:ascii="Times New Roman" w:hAnsi="Times New Roman"/>
          <w:b w:val="false"/>
          <w:i w:val="false"/>
          <w:color w:val="000000"/>
          <w:sz w:val="28"/>
        </w:rPr>
        <w:t xml:space="preserve"> 8. Виртуальная экономическая библиотека http://econom.nsc.ru/jep/ </w:t>
      </w:r>
      <w:bookmarkEnd w:id="36"/>
      <w:r>
        <w:rPr>
          <w:sz w:val="28"/>
        </w:rPr>
        <w:br/>
      </w:r>
      <w:bookmarkStart w:name="61030ee2-5a26-4d9d-8782-2883f6f7ff11" w:id="37"/>
      <w:r>
        <w:rPr>
          <w:rFonts w:ascii="Times New Roman" w:hAnsi="Times New Roman"/>
          <w:b w:val="false"/>
          <w:i w:val="false"/>
          <w:color w:val="000000"/>
          <w:sz w:val="28"/>
        </w:rPr>
        <w:t xml:space="preserve"> 9. Вопросы школьного экономического образования: международный учебно- методический журнал http://econom.nsu.ru/dovuz/journal/ </w:t>
      </w:r>
      <w:bookmarkEnd w:id="37"/>
      <w:r>
        <w:rPr>
          <w:sz w:val="28"/>
        </w:rPr>
        <w:br/>
      </w:r>
      <w:bookmarkStart w:name="61030ee2-5a26-4d9d-8782-2883f6f7ff11" w:id="38"/>
      <w:r>
        <w:rPr>
          <w:rFonts w:ascii="Times New Roman" w:hAnsi="Times New Roman"/>
          <w:b w:val="false"/>
          <w:i w:val="false"/>
          <w:color w:val="000000"/>
          <w:sz w:val="28"/>
        </w:rPr>
        <w:t xml:space="preserve"> 10. Галерея экономистов http://gallery.economicus.ru </w:t>
      </w:r>
      <w:bookmarkEnd w:id="38"/>
      <w:r>
        <w:rPr>
          <w:sz w:val="28"/>
        </w:rPr>
        <w:br/>
      </w:r>
      <w:bookmarkStart w:name="61030ee2-5a26-4d9d-8782-2883f6f7ff11" w:id="39"/>
      <w:r>
        <w:rPr>
          <w:rFonts w:ascii="Times New Roman" w:hAnsi="Times New Roman"/>
          <w:b w:val="false"/>
          <w:i w:val="false"/>
          <w:color w:val="000000"/>
          <w:sz w:val="28"/>
        </w:rPr>
        <w:t xml:space="preserve"> 11. Интернет-сервер «АКДИ Экономика и жизнь» http://www.economics.ru</w:t>
      </w:r>
      <w:bookmarkEnd w:id="39"/>
      <w:r>
        <w:rPr>
          <w:sz w:val="28"/>
        </w:rPr>
        <w:br/>
      </w:r>
      <w:bookmarkStart w:name="61030ee2-5a26-4d9d-8782-2883f6f7ff11" w:id="40"/>
      <w:r>
        <w:rPr>
          <w:rFonts w:ascii="Times New Roman" w:hAnsi="Times New Roman"/>
          <w:b w:val="false"/>
          <w:i w:val="false"/>
          <w:color w:val="000000"/>
          <w:sz w:val="28"/>
        </w:rPr>
        <w:t xml:space="preserve"> 12. Информационно-аналитический портал «Наследие» http://www.nasledie.ru</w:t>
      </w:r>
      <w:bookmarkEnd w:id="40"/>
      <w:r>
        <w:rPr>
          <w:sz w:val="28"/>
        </w:rPr>
        <w:br/>
      </w:r>
      <w:bookmarkStart w:name="61030ee2-5a26-4d9d-8782-2883f6f7ff11" w:id="41"/>
      <w:r>
        <w:rPr>
          <w:rFonts w:ascii="Times New Roman" w:hAnsi="Times New Roman"/>
          <w:b w:val="false"/>
          <w:i w:val="false"/>
          <w:color w:val="000000"/>
          <w:sz w:val="28"/>
        </w:rPr>
        <w:t xml:space="preserve"> 13. Инфотека «Основы экономики» http://infoteka.economicus.ru</w:t>
      </w:r>
      <w:bookmarkEnd w:id="41"/>
      <w:r>
        <w:rPr>
          <w:sz w:val="28"/>
        </w:rPr>
        <w:br/>
      </w:r>
      <w:bookmarkStart w:name="61030ee2-5a26-4d9d-8782-2883f6f7ff11" w:id="42"/>
      <w:r>
        <w:rPr>
          <w:rFonts w:ascii="Times New Roman" w:hAnsi="Times New Roman"/>
          <w:b w:val="false"/>
          <w:i w:val="false"/>
          <w:color w:val="000000"/>
          <w:sz w:val="28"/>
        </w:rPr>
        <w:t xml:space="preserve"> 14. Книги по экономике, финансам, менеджменту и маркетингу http://www.aup.ru/books/</w:t>
      </w:r>
      <w:bookmarkEnd w:id="42"/>
      <w:r>
        <w:rPr>
          <w:sz w:val="28"/>
        </w:rPr>
        <w:br/>
      </w:r>
      <w:bookmarkStart w:name="61030ee2-5a26-4d9d-8782-2883f6f7ff11" w:id="43"/>
      <w:r>
        <w:rPr>
          <w:rFonts w:ascii="Times New Roman" w:hAnsi="Times New Roman"/>
          <w:b w:val="false"/>
          <w:i w:val="false"/>
          <w:color w:val="000000"/>
          <w:sz w:val="28"/>
        </w:rPr>
        <w:t xml:space="preserve"> 15. Макроэкономика http://hsemacro.narod.ru</w:t>
      </w:r>
      <w:bookmarkEnd w:id="43"/>
      <w:r>
        <w:rPr>
          <w:sz w:val="28"/>
        </w:rPr>
        <w:br/>
      </w:r>
      <w:bookmarkStart w:name="61030ee2-5a26-4d9d-8782-2883f6f7ff11" w:id="44"/>
      <w:r>
        <w:rPr>
          <w:rFonts w:ascii="Times New Roman" w:hAnsi="Times New Roman"/>
          <w:b w:val="false"/>
          <w:i w:val="false"/>
          <w:color w:val="000000"/>
          <w:sz w:val="28"/>
        </w:rPr>
        <w:t xml:space="preserve"> 16. Московская школа прав человека http://www.mshr-ngo.ru</w:t>
      </w:r>
      <w:bookmarkEnd w:id="44"/>
      <w:r>
        <w:rPr>
          <w:sz w:val="28"/>
        </w:rPr>
        <w:br/>
      </w:r>
      <w:bookmarkStart w:name="61030ee2-5a26-4d9d-8782-2883f6f7ff11" w:id="45"/>
      <w:r>
        <w:rPr>
          <w:rFonts w:ascii="Times New Roman" w:hAnsi="Times New Roman"/>
          <w:b w:val="false"/>
          <w:i w:val="false"/>
          <w:color w:val="000000"/>
          <w:sz w:val="28"/>
        </w:rPr>
        <w:t xml:space="preserve"> 17. 11. Обществознание в школе: сайт учителя по обществознанию В.П. Данилова http://danur-w.narod.ru </w:t>
      </w:r>
      <w:bookmarkEnd w:id="45"/>
      <w:r>
        <w:rPr>
          <w:sz w:val="28"/>
        </w:rPr>
        <w:br/>
      </w:r>
      <w:bookmarkStart w:name="61030ee2-5a26-4d9d-8782-2883f6f7ff11" w:id="46"/>
      <w:r>
        <w:rPr>
          <w:rFonts w:ascii="Times New Roman" w:hAnsi="Times New Roman"/>
          <w:b w:val="false"/>
          <w:i w:val="false"/>
          <w:color w:val="000000"/>
          <w:sz w:val="28"/>
        </w:rPr>
        <w:t xml:space="preserve"> 18. Организация Объединенных Наций http://www.un.org/russian/ </w:t>
      </w:r>
      <w:bookmarkEnd w:id="46"/>
      <w:r>
        <w:rPr>
          <w:sz w:val="28"/>
        </w:rPr>
        <w:br/>
      </w:r>
      <w:bookmarkStart w:name="61030ee2-5a26-4d9d-8782-2883f6f7ff11" w:id="47"/>
      <w:r>
        <w:rPr>
          <w:rFonts w:ascii="Times New Roman" w:hAnsi="Times New Roman"/>
          <w:b w:val="false"/>
          <w:i w:val="false"/>
          <w:color w:val="000000"/>
          <w:sz w:val="28"/>
        </w:rPr>
        <w:t xml:space="preserve"> 19. Основы экономики: вводный курс http://be.economicus.ru </w:t>
      </w:r>
      <w:bookmarkEnd w:id="47"/>
      <w:r>
        <w:rPr>
          <w:sz w:val="28"/>
        </w:rPr>
        <w:br/>
      </w:r>
      <w:bookmarkStart w:name="61030ee2-5a26-4d9d-8782-2883f6f7ff11" w:id="48"/>
      <w:r>
        <w:rPr>
          <w:rFonts w:ascii="Times New Roman" w:hAnsi="Times New Roman"/>
          <w:b w:val="false"/>
          <w:i w:val="false"/>
          <w:color w:val="000000"/>
          <w:sz w:val="28"/>
        </w:rPr>
        <w:t xml:space="preserve"> 20. Открытая экономика: информационно-аналитический сервер http://www.opec.ru </w:t>
      </w:r>
      <w:bookmarkEnd w:id="48"/>
      <w:r>
        <w:rPr>
          <w:sz w:val="28"/>
        </w:rPr>
        <w:br/>
      </w:r>
      <w:bookmarkStart w:name="61030ee2-5a26-4d9d-8782-2883f6f7ff11" w:id="49"/>
      <w:r>
        <w:rPr>
          <w:rFonts w:ascii="Times New Roman" w:hAnsi="Times New Roman"/>
          <w:b w:val="false"/>
          <w:i w:val="false"/>
          <w:color w:val="000000"/>
          <w:sz w:val="28"/>
        </w:rPr>
        <w:t xml:space="preserve"> 21. Открытые курсы бизнеса и экономики http://www.college.ru/economics/</w:t>
      </w:r>
      <w:bookmarkEnd w:id="49"/>
      <w:r>
        <w:rPr>
          <w:sz w:val="28"/>
        </w:rPr>
        <w:br/>
      </w:r>
      <w:bookmarkStart w:name="61030ee2-5a26-4d9d-8782-2883f6f7ff11" w:id="50"/>
      <w:r>
        <w:rPr>
          <w:rFonts w:ascii="Times New Roman" w:hAnsi="Times New Roman"/>
          <w:b w:val="false"/>
          <w:i w:val="false"/>
          <w:color w:val="000000"/>
          <w:sz w:val="28"/>
        </w:rPr>
        <w:t xml:space="preserve"> 22. Права человека в России http://www.hro.org </w:t>
      </w:r>
      <w:bookmarkEnd w:id="50"/>
      <w:r>
        <w:rPr>
          <w:sz w:val="28"/>
        </w:rPr>
        <w:br/>
      </w:r>
      <w:bookmarkStart w:name="61030ee2-5a26-4d9d-8782-2883f6f7ff11" w:id="51"/>
      <w:r>
        <w:rPr>
          <w:rFonts w:ascii="Times New Roman" w:hAnsi="Times New Roman"/>
          <w:b w:val="false"/>
          <w:i w:val="false"/>
          <w:color w:val="000000"/>
          <w:sz w:val="28"/>
        </w:rPr>
        <w:t xml:space="preserve"> 23. Программа ЮНЕСКО «Информация для всех» в России http://www.ifap.ru </w:t>
      </w:r>
      <w:bookmarkEnd w:id="51"/>
      <w:r>
        <w:rPr>
          <w:sz w:val="28"/>
        </w:rPr>
        <w:br/>
      </w:r>
      <w:bookmarkStart w:name="61030ee2-5a26-4d9d-8782-2883f6f7ff11" w:id="52"/>
      <w:r>
        <w:rPr>
          <w:rFonts w:ascii="Times New Roman" w:hAnsi="Times New Roman"/>
          <w:b w:val="false"/>
          <w:i w:val="false"/>
          <w:color w:val="000000"/>
          <w:sz w:val="28"/>
        </w:rPr>
        <w:t xml:space="preserve"> 24. Социальные и экономические права в России http://www.seprava.ru </w:t>
      </w:r>
      <w:bookmarkEnd w:id="52"/>
      <w:r>
        <w:rPr>
          <w:sz w:val="28"/>
        </w:rPr>
        <w:br/>
      </w:r>
      <w:bookmarkStart w:name="61030ee2-5a26-4d9d-8782-2883f6f7ff11" w:id="53"/>
      <w:r>
        <w:rPr>
          <w:rFonts w:ascii="Times New Roman" w:hAnsi="Times New Roman"/>
          <w:b w:val="false"/>
          <w:i w:val="false"/>
          <w:color w:val="000000"/>
          <w:sz w:val="28"/>
        </w:rPr>
        <w:t xml:space="preserve"> 25. Соционет: информационное пространство по общественным наукам http://socionet.ru </w:t>
      </w:r>
      <w:bookmarkEnd w:id="53"/>
      <w:r>
        <w:rPr>
          <w:sz w:val="28"/>
        </w:rPr>
        <w:br/>
      </w:r>
      <w:bookmarkStart w:name="61030ee2-5a26-4d9d-8782-2883f6f7ff11" w:id="54"/>
      <w:r>
        <w:rPr>
          <w:rFonts w:ascii="Times New Roman" w:hAnsi="Times New Roman"/>
          <w:b w:val="false"/>
          <w:i w:val="false"/>
          <w:color w:val="000000"/>
          <w:sz w:val="28"/>
        </w:rPr>
        <w:t xml:space="preserve"> 26. СМИ.ru — средства массовой информации в Интернете: каталог российских СМИ http://www.smi.ru </w:t>
      </w:r>
      <w:bookmarkEnd w:id="54"/>
      <w:r>
        <w:rPr>
          <w:sz w:val="28"/>
        </w:rPr>
        <w:br/>
      </w:r>
      <w:bookmarkStart w:name="61030ee2-5a26-4d9d-8782-2883f6f7ff11" w:id="55"/>
      <w:r>
        <w:rPr>
          <w:rFonts w:ascii="Times New Roman" w:hAnsi="Times New Roman"/>
          <w:b w:val="false"/>
          <w:i w:val="false"/>
          <w:color w:val="000000"/>
          <w:sz w:val="28"/>
        </w:rPr>
        <w:t xml:space="preserve"> 27. Уполномоченный по правам человека в Российской Федерации: официальный сайт http://ombudsman.gov.ru</w:t>
      </w:r>
      <w:bookmarkEnd w:id="55"/>
      <w:r>
        <w:rPr>
          <w:sz w:val="28"/>
        </w:rPr>
        <w:br/>
      </w:r>
      <w:r>
        <w:rPr>
          <w:sz w:val="28"/>
        </w:rPr>
        <w:br/>
      </w:r>
      <w:r>
        <w:rPr>
          <w:sz w:val="28"/>
        </w:rPr>
        <w:br/>
      </w:r>
      <w:bookmarkStart w:name="61030ee2-5a26-4d9d-8782-2883f6f7ff11" w:id="56"/>
      <w:r>
        <w:rPr>
          <w:rFonts w:ascii="Times New Roman" w:hAnsi="Times New Roman"/>
          <w:b w:val="false"/>
          <w:i w:val="false"/>
          <w:color w:val="000000"/>
          <w:sz w:val="28"/>
        </w:rPr>
        <w:t xml:space="preserve"> 28. https://multiurok.ru/files/tiesty-po-obshchiestvoznaniiu-8-klass-avtor-s-v-kr.html тесты по обществознанию 8 класс.</w:t>
      </w:r>
      <w:bookmarkEnd w:id="56"/>
      <w:r>
        <w:rPr>
          <w:sz w:val="28"/>
        </w:rPr>
        <w:br/>
      </w:r>
      <w:bookmarkStart w:name="61030ee2-5a26-4d9d-8782-2883f6f7ff11" w:id="57"/>
      <w:r>
        <w:rPr>
          <w:rFonts w:ascii="Times New Roman" w:hAnsi="Times New Roman"/>
          <w:b w:val="false"/>
          <w:i w:val="false"/>
          <w:color w:val="000000"/>
          <w:sz w:val="28"/>
        </w:rPr>
        <w:t xml:space="preserve"> 29. https://videouroki.net/razrabotki/obschestvoznanie/test-2/8-class тесты по обществознанию</w:t>
      </w:r>
      <w:bookmarkEnd w:id="57"/>
      <w:r>
        <w:rPr>
          <w:sz w:val="28"/>
        </w:rPr>
        <w:br/>
      </w:r>
      <w:bookmarkStart w:name="61030ee2-5a26-4d9d-8782-2883f6f7ff11" w:id="58"/>
      <w:r>
        <w:rPr>
          <w:rFonts w:ascii="Times New Roman" w:hAnsi="Times New Roman"/>
          <w:b w:val="false"/>
          <w:i w:val="false"/>
          <w:color w:val="000000"/>
          <w:sz w:val="28"/>
        </w:rPr>
        <w:t xml:space="preserve"> 30. https://rti.saratovschool.ru/?section_id=114 тесты по обществознанию</w:t>
      </w:r>
      <w:bookmarkEnd w:id="58"/>
      <w:r>
        <w:rPr>
          <w:sz w:val="28"/>
        </w:rPr>
        <w:br/>
      </w:r>
      <w:bookmarkStart w:name="61030ee2-5a26-4d9d-8782-2883f6f7ff11" w:id="59"/>
      <w:r>
        <w:rPr>
          <w:rFonts w:ascii="Times New Roman" w:hAnsi="Times New Roman"/>
          <w:b w:val="false"/>
          <w:i w:val="false"/>
          <w:color w:val="000000"/>
          <w:sz w:val="28"/>
        </w:rPr>
        <w:t xml:space="preserve"> 31. https://uchitelya.com/obschestvoznanie/155358-polugodovaya-kontrolnaya-rabota-po-obschestvoznaniyu-8-klass-ln-bogolyubov.html Полугодовая контрольная работа по обществознанию 8 класс (Л.Н. Боголюбов)</w:t>
      </w:r>
      <w:bookmarkEnd w:id="59"/>
      <w:r>
        <w:rPr>
          <w:sz w:val="28"/>
        </w:rPr>
        <w:br/>
      </w:r>
      <w:bookmarkStart w:name="61030ee2-5a26-4d9d-8782-2883f6f7ff11" w:id="60"/>
      <w:r>
        <w:rPr>
          <w:rFonts w:ascii="Times New Roman" w:hAnsi="Times New Roman"/>
          <w:b w:val="false"/>
          <w:i w:val="false"/>
          <w:color w:val="000000"/>
          <w:sz w:val="28"/>
        </w:rPr>
        <w:t xml:space="preserve"> 32. https://sch1234c.mskobr.ru/files/obwestvoznanie.pdf контрольные работы по обществознанию 8 класс</w:t>
      </w:r>
      <w:bookmarkEnd w:id="60"/>
      <w:r>
        <w:rPr>
          <w:sz w:val="28"/>
        </w:rPr>
        <w:br/>
      </w:r>
      <w:bookmarkStart w:name="61030ee2-5a26-4d9d-8782-2883f6f7ff11" w:id="61"/>
      <w:r>
        <w:rPr>
          <w:rFonts w:ascii="Times New Roman" w:hAnsi="Times New Roman"/>
          <w:b w:val="false"/>
          <w:i w:val="false"/>
          <w:color w:val="000000"/>
          <w:sz w:val="28"/>
        </w:rPr>
        <w:t xml:space="preserve"> 33. https://xn--j1ahfl.xn--p1ai/library/kontrolnie_raboti_po_obshestvoznaniyu_7_klass_185142.html контрольные работы по обществознанию 7 класс</w:t>
      </w:r>
      <w:bookmarkEnd w:id="61"/>
      <w:r>
        <w:rPr>
          <w:sz w:val="28"/>
        </w:rPr>
        <w:br/>
      </w:r>
      <w:bookmarkStart w:name="61030ee2-5a26-4d9d-8782-2883f6f7ff11" w:id="62"/>
      <w:r>
        <w:rPr>
          <w:rFonts w:ascii="Times New Roman" w:hAnsi="Times New Roman"/>
          <w:b w:val="false"/>
          <w:i w:val="false"/>
          <w:color w:val="000000"/>
          <w:sz w:val="28"/>
        </w:rPr>
        <w:t xml:space="preserve"> 34. https://videouroki.net/razrabotki/kontrolnye-i-testovye-raboty-po-obshchestvoznaniyu-6-klass.html контрольные работы по обществознанию 6 класс</w:t>
      </w:r>
      <w:bookmarkEnd w:id="62"/>
      <w:r>
        <w:rPr>
          <w:sz w:val="28"/>
        </w:rPr>
        <w:br/>
      </w:r>
      <w:bookmarkStart w:name="61030ee2-5a26-4d9d-8782-2883f6f7ff11" w:id="63"/>
      <w:bookmarkEnd w:id="63"/>
    </w:p>
    <w:bookmarkStart w:name="block-13062533" w:id="64"/>
    <w:p>
      <w:pPr>
        <w:sectPr>
          <w:pgSz w:w="11906" w:h="16383" w:orient="portrait"/>
        </w:sectPr>
      </w:pPr>
    </w:p>
    <w:bookmarkEnd w:id="64"/>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e7c" Type="http://schemas.openxmlformats.org/officeDocument/2006/relationships/hyperlink" Id="rId85"/>
    <Relationship TargetMode="External" Target="https://m.edsoo.ru/f5ebafee" Type="http://schemas.openxmlformats.org/officeDocument/2006/relationships/hyperlink" Id="rId86"/>
    <Relationship TargetMode="External" Target="https://m.edsoo.ru/f5ebb160" Type="http://schemas.openxmlformats.org/officeDocument/2006/relationships/hyperlink" Id="rId87"/>
    <Relationship TargetMode="External" Target="https://m.edsoo.ru/f5ebb3f4" Type="http://schemas.openxmlformats.org/officeDocument/2006/relationships/hyperlink" Id="rId88"/>
    <Relationship TargetMode="External" Target="https://m.edsoo.ru/f5ebb57a" Type="http://schemas.openxmlformats.org/officeDocument/2006/relationships/hyperlink" Id="rId89"/>
    <Relationship TargetMode="External" Target="https://m.edsoo.ru/f5ebb70a" Type="http://schemas.openxmlformats.org/officeDocument/2006/relationships/hyperlink" Id="rId90"/>
    <Relationship TargetMode="External" Target="https://m.edsoo.ru/f5ebb886" Type="http://schemas.openxmlformats.org/officeDocument/2006/relationships/hyperlink" Id="rId91"/>
    <Relationship TargetMode="External" Target="https://m.edsoo.ru/f5ebad0a"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a5e" Type="http://schemas.openxmlformats.org/officeDocument/2006/relationships/hyperlink" Id="rId148"/>
    <Relationship TargetMode="External" Target="https://m.edsoo.ru/f5ec3bd0" Type="http://schemas.openxmlformats.org/officeDocument/2006/relationships/hyperlink" Id="rId149"/>
    <Relationship TargetMode="External" Target="https://m.edsoo.ru/f5ec3d60" Type="http://schemas.openxmlformats.org/officeDocument/2006/relationships/hyperlink" Id="rId150"/>
    <Relationship TargetMode="External" Target="https://m.edsoo.ru/f5ec3f72"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